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13" w:rsidRDefault="00F60615"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</w:rPr>
        <w:t>浙江艺术职业学院科研</w:t>
      </w:r>
      <w:r>
        <w:rPr>
          <w:rFonts w:hint="eastAsia"/>
          <w:b/>
          <w:sz w:val="36"/>
        </w:rPr>
        <w:t>项目重要事项变更审批表</w:t>
      </w:r>
      <w:bookmarkStart w:id="0" w:name="_GoBack"/>
      <w:bookmarkEnd w:id="0"/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00"/>
        <w:gridCol w:w="1875"/>
        <w:gridCol w:w="2046"/>
        <w:gridCol w:w="1120"/>
        <w:gridCol w:w="1994"/>
      </w:tblGrid>
      <w:tr w:rsidR="00B31E13">
        <w:trPr>
          <w:cantSplit/>
          <w:trHeight w:val="644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项目编号</w:t>
            </w:r>
          </w:p>
        </w:tc>
      </w:tr>
      <w:tr w:rsidR="00B31E13">
        <w:trPr>
          <w:cantSplit/>
          <w:trHeight w:val="644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0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1E13">
        <w:trPr>
          <w:cantSplit/>
          <w:trHeight w:val="644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原完成时间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1E13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（原）成果形式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31E13" w:rsidRDefault="00B31E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31E13" w:rsidRDefault="00F6061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</w:rPr>
              <w:t>（手机）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</w:p>
        </w:tc>
      </w:tr>
      <w:tr w:rsidR="00B31E13">
        <w:trPr>
          <w:cantSplit/>
          <w:trHeight w:val="20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1E13" w:rsidRDefault="00F60615" w:rsidP="00DD1046">
            <w:pPr>
              <w:autoSpaceDE w:val="0"/>
              <w:autoSpaceDN w:val="0"/>
              <w:adjustRightInd w:val="0"/>
              <w:spacing w:afterLines="50" w:line="50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变更内容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请复选对应选项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前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方框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并输入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2611,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再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Alt+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即在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原方框位置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出现</w:t>
            </w:r>
            <w:r>
              <w:rPr>
                <w:rFonts w:ascii="Segoe UI Symbol" w:eastAsia="仿宋" w:hAnsi="Segoe UI Symbol" w:cs="Segoe UI Symbol"/>
                <w:color w:val="000000"/>
                <w:sz w:val="24"/>
                <w:szCs w:val="24"/>
              </w:rPr>
              <w:t>☑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:</w:t>
            </w:r>
          </w:p>
          <w:p w:rsidR="00B31E13" w:rsidRDefault="00F60615" w:rsidP="00DD1046">
            <w:pPr>
              <w:autoSpaceDE w:val="0"/>
              <w:autoSpaceDN w:val="0"/>
              <w:adjustRightInd w:val="0"/>
              <w:spacing w:afterLines="50" w:line="5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□项目</w:t>
            </w:r>
            <w:r>
              <w:rPr>
                <w:rFonts w:ascii="仿宋" w:eastAsia="仿宋" w:hAnsi="仿宋"/>
                <w:color w:val="000000"/>
                <w:sz w:val="28"/>
              </w:rPr>
              <w:t>延期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</w:rPr>
              <w:t>以内（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申请</w:t>
            </w:r>
            <w:r>
              <w:rPr>
                <w:rFonts w:ascii="仿宋" w:eastAsia="仿宋" w:hAnsi="仿宋"/>
                <w:color w:val="000000"/>
                <w:sz w:val="28"/>
              </w:rPr>
              <w:t>延期至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</w:rPr>
              <w:t>）</w:t>
            </w:r>
          </w:p>
          <w:p w:rsidR="00B31E13" w:rsidRDefault="00F60615" w:rsidP="00DD1046">
            <w:pPr>
              <w:autoSpaceDE w:val="0"/>
              <w:autoSpaceDN w:val="0"/>
              <w:adjustRightInd w:val="0"/>
              <w:spacing w:afterLines="50" w:line="30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□变更</w:t>
            </w:r>
            <w:r>
              <w:rPr>
                <w:rFonts w:ascii="仿宋" w:eastAsia="仿宋" w:hAnsi="仿宋"/>
                <w:color w:val="000000"/>
                <w:sz w:val="28"/>
              </w:rPr>
              <w:t>项目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所在部门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□变更</w:t>
            </w:r>
            <w:r>
              <w:rPr>
                <w:rFonts w:ascii="仿宋" w:eastAsia="仿宋" w:hAnsi="仿宋"/>
                <w:color w:val="000000"/>
                <w:sz w:val="28"/>
              </w:rPr>
              <w:t>项目负责人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□改变</w:t>
            </w:r>
            <w:r>
              <w:rPr>
                <w:rFonts w:ascii="仿宋" w:eastAsia="仿宋" w:hAnsi="仿宋"/>
                <w:color w:val="000000"/>
                <w:sz w:val="28"/>
              </w:rPr>
              <w:t>成果形式</w:t>
            </w:r>
          </w:p>
          <w:p w:rsidR="00B31E13" w:rsidRDefault="00F60615" w:rsidP="00DD1046">
            <w:pPr>
              <w:autoSpaceDE w:val="0"/>
              <w:autoSpaceDN w:val="0"/>
              <w:adjustRightInd w:val="0"/>
              <w:spacing w:afterLines="50" w:line="300" w:lineRule="exact"/>
              <w:ind w:firstLine="560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变更项目组成员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□撤</w:t>
            </w:r>
            <w:r>
              <w:rPr>
                <w:rFonts w:ascii="仿宋" w:eastAsia="仿宋" w:hAnsi="仿宋"/>
                <w:color w:val="000000"/>
                <w:sz w:val="28"/>
              </w:rPr>
              <w:t>项</w:t>
            </w:r>
          </w:p>
          <w:p w:rsidR="00B31E13" w:rsidRDefault="00B31E13" w:rsidP="00DD1046">
            <w:pPr>
              <w:autoSpaceDE w:val="0"/>
              <w:autoSpaceDN w:val="0"/>
              <w:adjustRightInd w:val="0"/>
              <w:spacing w:afterLines="50" w:line="300" w:lineRule="exact"/>
              <w:ind w:firstLine="560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B31E13">
        <w:trPr>
          <w:cantSplit/>
          <w:trHeight w:val="6657"/>
        </w:trPr>
        <w:tc>
          <w:tcPr>
            <w:tcW w:w="9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1E13" w:rsidRDefault="00F60615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变更事由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须写明此次申请延期时间、项目进展情况、已发表的阶段性成果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,</w:t>
            </w:r>
            <w:r>
              <w:rPr>
                <w:rFonts w:ascii="仿宋_GB2312" w:eastAsia="仿宋_GB2312"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累计</w:t>
            </w:r>
            <w:r>
              <w:rPr>
                <w:rFonts w:ascii="仿宋_GB2312" w:eastAsia="仿宋_GB2312"/>
                <w:color w:val="000000"/>
                <w:sz w:val="24"/>
              </w:rPr>
              <w:t>最长不超过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非</w:t>
            </w:r>
            <w:r>
              <w:rPr>
                <w:rFonts w:ascii="仿宋_GB2312" w:eastAsia="仿宋_GB2312"/>
                <w:color w:val="000000"/>
                <w:sz w:val="24"/>
              </w:rPr>
              <w:t>极特殊情况一般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不予批准</w:t>
            </w:r>
            <w:r>
              <w:rPr>
                <w:rFonts w:ascii="仿宋_GB2312" w:eastAsia="仿宋_GB2312"/>
                <w:color w:val="000000"/>
                <w:sz w:val="24"/>
              </w:rPr>
              <w:t>,</w:t>
            </w:r>
            <w:r>
              <w:rPr>
                <w:rFonts w:ascii="仿宋_GB2312" w:eastAsia="仿宋_GB2312"/>
                <w:color w:val="000000"/>
                <w:sz w:val="24"/>
              </w:rPr>
              <w:t>变更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须写明变更理由和新项目负责人的性别、出生年月、研究方向、职称、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所在部门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、联系电话、相关领域近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年公开发表的科研成果等情况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B31E13" w:rsidRDefault="00B31E1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D1046" w:rsidRDefault="00DD1046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D1046" w:rsidRDefault="00DD1046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B31E13" w:rsidRDefault="004461A4" w:rsidP="004461A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（审批环节在学校OA工作台实现）</w:t>
            </w:r>
          </w:p>
        </w:tc>
      </w:tr>
    </w:tbl>
    <w:tbl>
      <w:tblPr>
        <w:tblStyle w:val="a7"/>
        <w:tblpPr w:leftFromText="180" w:rightFromText="180" w:vertAnchor="text" w:tblpX="10218" w:tblpY="-27756"/>
        <w:tblOverlap w:val="never"/>
        <w:tblW w:w="324" w:type="dxa"/>
        <w:tblLayout w:type="fixed"/>
        <w:tblLook w:val="04A0"/>
      </w:tblPr>
      <w:tblGrid>
        <w:gridCol w:w="324"/>
      </w:tblGrid>
      <w:tr w:rsidR="00B31E13">
        <w:trPr>
          <w:trHeight w:val="30"/>
        </w:trPr>
        <w:tc>
          <w:tcPr>
            <w:tcW w:w="324" w:type="dxa"/>
          </w:tcPr>
          <w:p w:rsidR="00B31E13" w:rsidRDefault="00B31E13"/>
        </w:tc>
      </w:tr>
      <w:tr w:rsidR="00B31E13">
        <w:trPr>
          <w:trHeight w:val="30"/>
        </w:trPr>
        <w:tc>
          <w:tcPr>
            <w:tcW w:w="324" w:type="dxa"/>
          </w:tcPr>
          <w:p w:rsidR="00B31E13" w:rsidRDefault="00B31E13"/>
        </w:tc>
      </w:tr>
    </w:tbl>
    <w:p w:rsidR="00B31E13" w:rsidRDefault="00B31E13" w:rsidP="00DD1046"/>
    <w:sectPr w:rsidR="00B31E13" w:rsidSect="00B31E13">
      <w:footerReference w:type="even" r:id="rId7"/>
      <w:footerReference w:type="default" r:id="rId8"/>
      <w:pgSz w:w="11907" w:h="16840"/>
      <w:pgMar w:top="1400" w:right="1797" w:bottom="93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15" w:rsidRDefault="00F60615" w:rsidP="00B31E13">
      <w:r>
        <w:separator/>
      </w:r>
    </w:p>
  </w:endnote>
  <w:endnote w:type="continuationSeparator" w:id="1">
    <w:p w:rsidR="00F60615" w:rsidRDefault="00F60615" w:rsidP="00B3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3" w:rsidRDefault="00B31E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06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1E13" w:rsidRDefault="00B31E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E13" w:rsidRDefault="00B31E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6061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61A4">
      <w:rPr>
        <w:rStyle w:val="a6"/>
        <w:noProof/>
      </w:rPr>
      <w:t>1</w:t>
    </w:r>
    <w:r>
      <w:rPr>
        <w:rStyle w:val="a6"/>
      </w:rPr>
      <w:fldChar w:fldCharType="end"/>
    </w:r>
  </w:p>
  <w:p w:rsidR="00B31E13" w:rsidRDefault="00B31E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15" w:rsidRDefault="00F60615" w:rsidP="00B31E13">
      <w:r>
        <w:separator/>
      </w:r>
    </w:p>
  </w:footnote>
  <w:footnote w:type="continuationSeparator" w:id="1">
    <w:p w:rsidR="00F60615" w:rsidRDefault="00F60615" w:rsidP="00B31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4C"/>
    <w:rsid w:val="000225CF"/>
    <w:rsid w:val="00050DE9"/>
    <w:rsid w:val="000537B8"/>
    <w:rsid w:val="00084D60"/>
    <w:rsid w:val="000A461E"/>
    <w:rsid w:val="000D0E5E"/>
    <w:rsid w:val="001B779E"/>
    <w:rsid w:val="001D3ACE"/>
    <w:rsid w:val="001F5214"/>
    <w:rsid w:val="00252596"/>
    <w:rsid w:val="0029718E"/>
    <w:rsid w:val="00301109"/>
    <w:rsid w:val="00305D03"/>
    <w:rsid w:val="0031335C"/>
    <w:rsid w:val="00314739"/>
    <w:rsid w:val="003E581F"/>
    <w:rsid w:val="0042307C"/>
    <w:rsid w:val="00425390"/>
    <w:rsid w:val="0042788D"/>
    <w:rsid w:val="004461A4"/>
    <w:rsid w:val="00446D1B"/>
    <w:rsid w:val="00461331"/>
    <w:rsid w:val="00476238"/>
    <w:rsid w:val="00481B12"/>
    <w:rsid w:val="004B22F0"/>
    <w:rsid w:val="004E60A8"/>
    <w:rsid w:val="004E6148"/>
    <w:rsid w:val="004F6F2F"/>
    <w:rsid w:val="004F7614"/>
    <w:rsid w:val="00534D9C"/>
    <w:rsid w:val="00575151"/>
    <w:rsid w:val="005814BF"/>
    <w:rsid w:val="005E787B"/>
    <w:rsid w:val="006776FC"/>
    <w:rsid w:val="006C34C4"/>
    <w:rsid w:val="00731244"/>
    <w:rsid w:val="00731B7D"/>
    <w:rsid w:val="00791A82"/>
    <w:rsid w:val="007A337D"/>
    <w:rsid w:val="007E089A"/>
    <w:rsid w:val="007F720B"/>
    <w:rsid w:val="00834E17"/>
    <w:rsid w:val="008A7A81"/>
    <w:rsid w:val="008B7F2C"/>
    <w:rsid w:val="008F01D4"/>
    <w:rsid w:val="00964D57"/>
    <w:rsid w:val="00972D47"/>
    <w:rsid w:val="009C5AA7"/>
    <w:rsid w:val="00A430CE"/>
    <w:rsid w:val="00A721EE"/>
    <w:rsid w:val="00A74F6D"/>
    <w:rsid w:val="00AD734F"/>
    <w:rsid w:val="00AF413C"/>
    <w:rsid w:val="00B31E13"/>
    <w:rsid w:val="00BA2F99"/>
    <w:rsid w:val="00C85F5A"/>
    <w:rsid w:val="00CF1FDA"/>
    <w:rsid w:val="00CF5B83"/>
    <w:rsid w:val="00D9182D"/>
    <w:rsid w:val="00DB1982"/>
    <w:rsid w:val="00DD1046"/>
    <w:rsid w:val="00DF3DCE"/>
    <w:rsid w:val="00E02D30"/>
    <w:rsid w:val="00E41C4C"/>
    <w:rsid w:val="00E57BE4"/>
    <w:rsid w:val="00E6639A"/>
    <w:rsid w:val="00E706D1"/>
    <w:rsid w:val="00E838F7"/>
    <w:rsid w:val="00F33770"/>
    <w:rsid w:val="00F60615"/>
    <w:rsid w:val="00FD6134"/>
    <w:rsid w:val="00FF3CBF"/>
    <w:rsid w:val="18E0108A"/>
    <w:rsid w:val="645F3FAF"/>
    <w:rsid w:val="6D99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31E13"/>
    <w:rPr>
      <w:sz w:val="18"/>
      <w:szCs w:val="18"/>
    </w:rPr>
  </w:style>
  <w:style w:type="paragraph" w:styleId="a4">
    <w:name w:val="footer"/>
    <w:basedOn w:val="a"/>
    <w:link w:val="Char0"/>
    <w:rsid w:val="00B31E1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31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B31E13"/>
  </w:style>
  <w:style w:type="table" w:styleId="a7">
    <w:name w:val="Table Grid"/>
    <w:basedOn w:val="a1"/>
    <w:uiPriority w:val="39"/>
    <w:rsid w:val="00B31E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rsid w:val="00B31E1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rsid w:val="00B31E1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B31E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*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xiping yang</dc:creator>
  <cp:lastModifiedBy>lenovo</cp:lastModifiedBy>
  <cp:revision>5</cp:revision>
  <cp:lastPrinted>2016-06-29T01:52:00Z</cp:lastPrinted>
  <dcterms:created xsi:type="dcterms:W3CDTF">2017-09-20T07:43:00Z</dcterms:created>
  <dcterms:modified xsi:type="dcterms:W3CDTF">2019-12-10T06:58:00Z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