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04" w:rsidRDefault="00C96304" w:rsidP="00C96304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情绪健康的人是不是不</w:t>
      </w:r>
      <w:bookmarkStart w:id="0" w:name="_GoBack"/>
      <w:bookmarkEnd w:id="0"/>
      <w:r>
        <w:rPr>
          <w:rFonts w:ascii="宋体" w:hAnsi="宋体" w:hint="eastAsia"/>
          <w:szCs w:val="21"/>
        </w:rPr>
        <w:t>容易生病？</w:t>
      </w:r>
    </w:p>
    <w:p w:rsidR="00C96304" w:rsidRDefault="00C96304" w:rsidP="00C963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C96304" w:rsidRPr="00CF59F7" w:rsidRDefault="00C96304" w:rsidP="00C9630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F59F7">
        <w:rPr>
          <w:rFonts w:ascii="宋体" w:hAnsi="宋体" w:hint="eastAsia"/>
          <w:szCs w:val="21"/>
        </w:rPr>
        <w:t>情绪因其与躯体功能联系最为密切，甚至可以将其看成是心身之间的桥梁，</w:t>
      </w:r>
      <w:proofErr w:type="gramStart"/>
      <w:r w:rsidRPr="00CF59F7">
        <w:rPr>
          <w:rFonts w:ascii="宋体" w:hAnsi="宋体" w:hint="eastAsia"/>
          <w:szCs w:val="21"/>
        </w:rPr>
        <w:t>故情绪</w:t>
      </w:r>
      <w:proofErr w:type="gramEnd"/>
      <w:r w:rsidRPr="00CF59F7">
        <w:rPr>
          <w:rFonts w:ascii="宋体" w:hAnsi="宋体" w:hint="eastAsia"/>
          <w:szCs w:val="21"/>
        </w:rPr>
        <w:t>对人的健康具有非常重要的意义，</w:t>
      </w:r>
      <w:r>
        <w:rPr>
          <w:rFonts w:ascii="宋体" w:hAnsi="宋体" w:hint="eastAsia"/>
          <w:szCs w:val="21"/>
        </w:rPr>
        <w:t>具有</w:t>
      </w:r>
      <w:r w:rsidRPr="00CF59F7">
        <w:rPr>
          <w:rFonts w:ascii="宋体" w:hAnsi="宋体" w:hint="eastAsia"/>
          <w:szCs w:val="21"/>
        </w:rPr>
        <w:t>保健功能</w:t>
      </w:r>
      <w:r>
        <w:rPr>
          <w:rFonts w:ascii="宋体" w:hAnsi="宋体" w:hint="eastAsia"/>
          <w:szCs w:val="21"/>
        </w:rPr>
        <w:t>。</w:t>
      </w:r>
      <w:r w:rsidRPr="00CF59F7">
        <w:rPr>
          <w:rFonts w:ascii="宋体" w:hAnsi="宋体" w:hint="eastAsia"/>
          <w:szCs w:val="21"/>
        </w:rPr>
        <w:t>情绪既可致病，亦可治病。</w:t>
      </w:r>
    </w:p>
    <w:p w:rsidR="00C96304" w:rsidRPr="00CF59F7" w:rsidRDefault="00C96304" w:rsidP="00C963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59F7">
        <w:rPr>
          <w:rFonts w:ascii="宋体" w:hAnsi="宋体" w:hint="eastAsia"/>
          <w:szCs w:val="21"/>
        </w:rPr>
        <w:t>在一项动物实验环境中，第一种长期恐惧压力，第二种在白鼠能预测的情绪压力刺激情境中，第三种无任何情绪压力，结果是第一种由于长期胃液种盐酸分泌过多而导致严重的胃溃疡，第二种较轻，第三种无</w:t>
      </w:r>
      <w:r>
        <w:rPr>
          <w:rFonts w:ascii="宋体" w:hAnsi="宋体" w:hint="eastAsia"/>
          <w:szCs w:val="21"/>
        </w:rPr>
        <w:t>病。</w:t>
      </w:r>
    </w:p>
    <w:p w:rsidR="00C96304" w:rsidRDefault="00C96304" w:rsidP="00C963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59F7">
        <w:rPr>
          <w:rFonts w:ascii="宋体" w:hAnsi="宋体" w:hint="eastAsia"/>
          <w:szCs w:val="21"/>
        </w:rPr>
        <w:t>美国医学院的研究人员从1948年时该院毕业生进行长达30年的关于情绪与健康关系的追踪研究，结果发现年轻时倾向于压抑、焦虑和愤怒的人比生性稳静的人得结核病、心脏病、癌症等搞出三倍。</w:t>
      </w:r>
    </w:p>
    <w:p w:rsidR="00947764" w:rsidRPr="00C96304" w:rsidRDefault="00947764"/>
    <w:sectPr w:rsidR="00947764" w:rsidRPr="00C9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04"/>
    <w:rsid w:val="00947764"/>
    <w:rsid w:val="00C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2019-06-06T05:56:00Z</dcterms:created>
  <dcterms:modified xsi:type="dcterms:W3CDTF">2019-06-06T05:57:00Z</dcterms:modified>
</cp:coreProperties>
</file>